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A6F" w:rsidRPr="005A7F22" w:rsidRDefault="007C342A" w:rsidP="007C342A">
      <w:pPr>
        <w:jc w:val="center"/>
        <w:rPr>
          <w:rFonts w:ascii="Times New Roman" w:hAnsi="Times New Roman" w:cs="Times New Roman"/>
          <w:sz w:val="28"/>
          <w:szCs w:val="28"/>
        </w:rPr>
      </w:pPr>
      <w:r w:rsidRPr="005A7F22">
        <w:rPr>
          <w:rFonts w:ascii="Times New Roman" w:hAnsi="Times New Roman" w:cs="Times New Roman"/>
          <w:sz w:val="28"/>
          <w:szCs w:val="28"/>
        </w:rPr>
        <w:t>Доклад</w:t>
      </w:r>
    </w:p>
    <w:p w:rsidR="005A7F22" w:rsidRPr="00CB7A2A" w:rsidRDefault="005A7F22" w:rsidP="005A7F2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s1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Pr="00CB7A2A">
        <w:rPr>
          <w:rFonts w:ascii="Trebuchet MS" w:hAnsi="Trebuchet MS"/>
          <w:b/>
          <w:color w:val="444444"/>
          <w:sz w:val="36"/>
          <w:szCs w:val="36"/>
        </w:rPr>
        <w:t>«</w:t>
      </w:r>
      <w:r w:rsidRPr="00CB7A2A">
        <w:rPr>
          <w:rFonts w:ascii="Times New Roman" w:hAnsi="Times New Roman" w:cs="Times New Roman"/>
          <w:b/>
          <w:sz w:val="28"/>
          <w:szCs w:val="28"/>
        </w:rPr>
        <w:t xml:space="preserve">Методическое сопровождение молодых педагогов: </w:t>
      </w:r>
    </w:p>
    <w:p w:rsidR="005A7F22" w:rsidRPr="00CB7A2A" w:rsidRDefault="005A7F22" w:rsidP="005A7F22">
      <w:pPr>
        <w:shd w:val="clear" w:color="auto" w:fill="FFFFFF"/>
        <w:spacing w:after="0" w:line="240" w:lineRule="auto"/>
        <w:jc w:val="center"/>
        <w:outlineLvl w:val="0"/>
        <w:rPr>
          <w:rFonts w:ascii="Trebuchet MS" w:hAnsi="Trebuchet MS"/>
          <w:b/>
          <w:color w:val="444444"/>
          <w:sz w:val="36"/>
          <w:szCs w:val="36"/>
        </w:rPr>
      </w:pPr>
      <w:r w:rsidRPr="00CB7A2A">
        <w:rPr>
          <w:rFonts w:ascii="Times New Roman" w:hAnsi="Times New Roman" w:cs="Times New Roman"/>
          <w:b/>
          <w:sz w:val="28"/>
          <w:szCs w:val="28"/>
        </w:rPr>
        <w:t>проблемы и пути их решения»</w:t>
      </w:r>
    </w:p>
    <w:p w:rsidR="005A7F22" w:rsidRPr="005A7F22" w:rsidRDefault="004E250B" w:rsidP="005A7F22">
      <w:pPr>
        <w:pStyle w:val="c27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</w:rPr>
      </w:pPr>
      <w:r>
        <w:rPr>
          <w:rStyle w:val="c7"/>
          <w:i/>
          <w:iCs/>
          <w:color w:val="000000"/>
          <w:shd w:val="clear" w:color="auto" w:fill="FFFFFF"/>
        </w:rPr>
        <w:t xml:space="preserve"> </w:t>
      </w:r>
    </w:p>
    <w:p w:rsidR="008664C5" w:rsidRPr="007C342A" w:rsidRDefault="008664C5" w:rsidP="00866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2F355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342A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Образование признано главным приоритетом развития Республики Казахстан. Основная цель реформ образовательной системы – </w:t>
      </w:r>
      <w:r w:rsidR="000407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342A">
        <w:rPr>
          <w:rFonts w:ascii="Times New Roman" w:hAnsi="Times New Roman" w:cs="Times New Roman"/>
          <w:sz w:val="28"/>
          <w:szCs w:val="28"/>
          <w:lang w:eastAsia="ru-RU"/>
        </w:rPr>
        <w:t>ее адаптация к новой социально-экономической среде. Глава государства Нурс</w:t>
      </w:r>
      <w:r w:rsidR="00E95E88">
        <w:rPr>
          <w:rFonts w:ascii="Times New Roman" w:hAnsi="Times New Roman" w:cs="Times New Roman"/>
          <w:sz w:val="28"/>
          <w:szCs w:val="28"/>
          <w:lang w:eastAsia="ru-RU"/>
        </w:rPr>
        <w:t>ултан Назарбаев подчеркнул, что</w:t>
      </w:r>
      <w:proofErr w:type="gramStart"/>
      <w:r w:rsidRPr="007C342A">
        <w:rPr>
          <w:rFonts w:ascii="Times New Roman" w:hAnsi="Times New Roman" w:cs="Times New Roman"/>
          <w:sz w:val="28"/>
          <w:szCs w:val="28"/>
          <w:lang w:eastAsia="ru-RU"/>
        </w:rPr>
        <w:t>«у</w:t>
      </w:r>
      <w:proofErr w:type="gramEnd"/>
      <w:r w:rsidRPr="007C342A">
        <w:rPr>
          <w:rFonts w:ascii="Times New Roman" w:hAnsi="Times New Roman" w:cs="Times New Roman"/>
          <w:sz w:val="28"/>
          <w:szCs w:val="28"/>
          <w:lang w:eastAsia="ru-RU"/>
        </w:rPr>
        <w:t>спешность реализации Стратегии модернизации страны зависит, прежде всего, от знаний, социального и физическ</w:t>
      </w:r>
      <w:r w:rsidR="00E95E88">
        <w:rPr>
          <w:rFonts w:ascii="Times New Roman" w:hAnsi="Times New Roman" w:cs="Times New Roman"/>
          <w:sz w:val="28"/>
          <w:szCs w:val="28"/>
          <w:lang w:eastAsia="ru-RU"/>
        </w:rPr>
        <w:t xml:space="preserve">ого самочувствия </w:t>
      </w:r>
      <w:proofErr w:type="spellStart"/>
      <w:r w:rsidR="00E95E88">
        <w:rPr>
          <w:rFonts w:ascii="Times New Roman" w:hAnsi="Times New Roman" w:cs="Times New Roman"/>
          <w:sz w:val="28"/>
          <w:szCs w:val="28"/>
          <w:lang w:eastAsia="ru-RU"/>
        </w:rPr>
        <w:t>казахстанцев</w:t>
      </w:r>
      <w:proofErr w:type="spellEnd"/>
      <w:r w:rsidR="00E95E88">
        <w:rPr>
          <w:rFonts w:ascii="Times New Roman" w:hAnsi="Times New Roman" w:cs="Times New Roman"/>
          <w:sz w:val="28"/>
          <w:szCs w:val="28"/>
          <w:lang w:eastAsia="ru-RU"/>
        </w:rPr>
        <w:t xml:space="preserve">». </w:t>
      </w:r>
      <w:r w:rsidRPr="007C342A">
        <w:rPr>
          <w:rFonts w:ascii="Times New Roman" w:hAnsi="Times New Roman" w:cs="Times New Roman"/>
          <w:sz w:val="28"/>
          <w:szCs w:val="28"/>
          <w:lang w:eastAsia="ru-RU"/>
        </w:rPr>
        <w:t>Ключевой фигурой трансформаций в сфере образования становится учитель.</w:t>
      </w:r>
    </w:p>
    <w:p w:rsidR="008664C5" w:rsidRDefault="0004077C" w:rsidP="005A7F22">
      <w:pPr>
        <w:pStyle w:val="c9"/>
        <w:shd w:val="clear" w:color="auto" w:fill="FFFFFF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 xml:space="preserve"> </w:t>
      </w:r>
      <w:r w:rsidR="008664C5">
        <w:rPr>
          <w:rStyle w:val="c10"/>
          <w:color w:val="000000"/>
          <w:sz w:val="28"/>
          <w:szCs w:val="28"/>
        </w:rPr>
        <w:t xml:space="preserve"> </w:t>
      </w:r>
      <w:r w:rsidR="002F3558">
        <w:rPr>
          <w:rStyle w:val="c10"/>
          <w:color w:val="000000"/>
          <w:sz w:val="28"/>
          <w:szCs w:val="28"/>
        </w:rPr>
        <w:t xml:space="preserve">     </w:t>
      </w:r>
      <w:r w:rsidR="008664C5">
        <w:rPr>
          <w:rStyle w:val="c10"/>
          <w:color w:val="000000"/>
          <w:sz w:val="28"/>
          <w:szCs w:val="28"/>
        </w:rPr>
        <w:t xml:space="preserve"> В своем Послании народу «Рост благосостояния </w:t>
      </w:r>
      <w:proofErr w:type="spellStart"/>
      <w:r w:rsidR="008664C5">
        <w:rPr>
          <w:rStyle w:val="c10"/>
          <w:color w:val="000000"/>
          <w:sz w:val="28"/>
          <w:szCs w:val="28"/>
        </w:rPr>
        <w:t>казахстанцев</w:t>
      </w:r>
      <w:proofErr w:type="spellEnd"/>
      <w:r w:rsidR="008664C5">
        <w:rPr>
          <w:rStyle w:val="c10"/>
          <w:color w:val="000000"/>
          <w:sz w:val="28"/>
          <w:szCs w:val="28"/>
        </w:rPr>
        <w:t>: повышение доходов и качества жизни» Глава государства Нурсултан Назарбаев предложил объявить Годом молодежи, кроме того в документе прозвучало поручение разработать Закон «О статусе педагога». Это еще раз подчеркивает важность поддержки  молодых учителей, которые сегодня</w:t>
      </w:r>
      <w:r w:rsidR="002F3558">
        <w:rPr>
          <w:rStyle w:val="c10"/>
          <w:color w:val="000000"/>
          <w:sz w:val="28"/>
          <w:szCs w:val="28"/>
        </w:rPr>
        <w:t xml:space="preserve"> становятся одной из главных  движущих сил обновленного содержания образования</w:t>
      </w:r>
      <w:r w:rsidR="00FE4B80">
        <w:rPr>
          <w:rStyle w:val="c10"/>
          <w:color w:val="000000"/>
          <w:sz w:val="28"/>
          <w:szCs w:val="28"/>
        </w:rPr>
        <w:t>!</w:t>
      </w:r>
    </w:p>
    <w:p w:rsidR="00083CD0" w:rsidRDefault="002F3558" w:rsidP="00083CD0">
      <w:pPr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</w:rPr>
      </w:pPr>
      <w:r>
        <w:rPr>
          <w:rStyle w:val="j21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</w:t>
      </w:r>
      <w:r w:rsidR="00083CD0" w:rsidRPr="00083CD0">
        <w:rPr>
          <w:rStyle w:val="c10"/>
          <w:rFonts w:ascii="Times New Roman" w:hAnsi="Times New Roman" w:cs="Times New Roman"/>
          <w:color w:val="000000"/>
          <w:sz w:val="28"/>
          <w:szCs w:val="28"/>
        </w:rPr>
        <w:t>В настоящее время, особое место занимает вопрос  о деятельности молодых специалистов, так как в образовательных учреждениях по-прежнему существует проблема с привлечением молодых грамотных педагогов. За последние годы статистика неумолима: педагогический состав образовательных  учреждений стремительно "стареет", в них  работают педагоги с большим стажем работы, для части которых в скором времени будет характерна «усталость от профессии», «эмоциональное выгорание</w:t>
      </w:r>
      <w:r w:rsidR="00083CD0" w:rsidRPr="00083CD0">
        <w:rPr>
          <w:rStyle w:val="c1"/>
          <w:rFonts w:ascii="Times New Roman" w:hAnsi="Times New Roman" w:cs="Times New Roman"/>
          <w:color w:val="000000"/>
        </w:rPr>
        <w:t>».</w:t>
      </w:r>
    </w:p>
    <w:p w:rsidR="00083CD0" w:rsidRDefault="00083CD0" w:rsidP="00083CD0">
      <w:pPr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</w:rPr>
        <w:t xml:space="preserve">       </w:t>
      </w:r>
      <w:r w:rsidRPr="00083CD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 школы </w:t>
      </w:r>
      <w:proofErr w:type="spellStart"/>
      <w:r w:rsidRPr="00083CD0">
        <w:rPr>
          <w:rStyle w:val="c1"/>
          <w:rFonts w:ascii="Times New Roman" w:hAnsi="Times New Roman" w:cs="Times New Roman"/>
          <w:color w:val="000000"/>
          <w:sz w:val="28"/>
          <w:szCs w:val="28"/>
        </w:rPr>
        <w:t>Атбасарского</w:t>
      </w:r>
      <w:proofErr w:type="spellEnd"/>
      <w:r w:rsidRPr="00083CD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района  ежегодно принимаются молодые специалисты.  </w:t>
      </w:r>
      <w:r w:rsidR="00963F70">
        <w:rPr>
          <w:rStyle w:val="c1"/>
          <w:rFonts w:ascii="Times New Roman" w:hAnsi="Times New Roman" w:cs="Times New Roman"/>
          <w:color w:val="000000"/>
          <w:sz w:val="28"/>
          <w:szCs w:val="28"/>
        </w:rPr>
        <w:t>И данные статистки не радуют.</w:t>
      </w:r>
    </w:p>
    <w:tbl>
      <w:tblPr>
        <w:tblStyle w:val="a8"/>
        <w:tblW w:w="0" w:type="auto"/>
        <w:tblLook w:val="04A0"/>
      </w:tblPr>
      <w:tblGrid>
        <w:gridCol w:w="4616"/>
        <w:gridCol w:w="4616"/>
      </w:tblGrid>
      <w:tr w:rsidR="00083CD0" w:rsidRPr="00083CD0" w:rsidTr="00083CD0">
        <w:trPr>
          <w:trHeight w:val="407"/>
        </w:trPr>
        <w:tc>
          <w:tcPr>
            <w:tcW w:w="4616" w:type="dxa"/>
          </w:tcPr>
          <w:p w:rsidR="00083CD0" w:rsidRPr="00083CD0" w:rsidRDefault="00083CD0" w:rsidP="00083CD0">
            <w:pPr>
              <w:jc w:val="center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CD0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2016-2017</w:t>
            </w:r>
          </w:p>
        </w:tc>
        <w:tc>
          <w:tcPr>
            <w:tcW w:w="4616" w:type="dxa"/>
          </w:tcPr>
          <w:p w:rsidR="00083CD0" w:rsidRPr="00083CD0" w:rsidRDefault="00083CD0" w:rsidP="00083CD0">
            <w:pPr>
              <w:jc w:val="center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CD0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083CD0" w:rsidRPr="00083CD0" w:rsidTr="00083CD0">
        <w:trPr>
          <w:trHeight w:val="407"/>
        </w:trPr>
        <w:tc>
          <w:tcPr>
            <w:tcW w:w="4616" w:type="dxa"/>
          </w:tcPr>
          <w:p w:rsidR="00083CD0" w:rsidRPr="00083CD0" w:rsidRDefault="00083CD0" w:rsidP="00083CD0">
            <w:pPr>
              <w:jc w:val="center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CD0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2017-2018</w:t>
            </w:r>
          </w:p>
        </w:tc>
        <w:tc>
          <w:tcPr>
            <w:tcW w:w="4616" w:type="dxa"/>
          </w:tcPr>
          <w:p w:rsidR="00083CD0" w:rsidRPr="00083CD0" w:rsidRDefault="00083CD0" w:rsidP="00083CD0">
            <w:pPr>
              <w:jc w:val="center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CD0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083CD0" w:rsidRPr="00083CD0" w:rsidTr="00083CD0">
        <w:trPr>
          <w:trHeight w:val="429"/>
        </w:trPr>
        <w:tc>
          <w:tcPr>
            <w:tcW w:w="4616" w:type="dxa"/>
          </w:tcPr>
          <w:p w:rsidR="00083CD0" w:rsidRPr="00083CD0" w:rsidRDefault="00083CD0" w:rsidP="00083CD0">
            <w:pPr>
              <w:jc w:val="center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CD0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2018 -2019</w:t>
            </w:r>
          </w:p>
        </w:tc>
        <w:tc>
          <w:tcPr>
            <w:tcW w:w="4616" w:type="dxa"/>
          </w:tcPr>
          <w:p w:rsidR="00083CD0" w:rsidRPr="00083CD0" w:rsidRDefault="00AF46BC" w:rsidP="00083CD0">
            <w:pPr>
              <w:jc w:val="center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</w:tbl>
    <w:p w:rsidR="000C0CBC" w:rsidRDefault="00083CD0" w:rsidP="00083C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AF4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0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последние три года </w:t>
      </w:r>
      <w:r w:rsidR="00304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наш педагогический коллектив </w:t>
      </w:r>
      <w:r w:rsidR="000C0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прибыли 9 молодых специалистов, и что отрадно все они продолжают активно вести педагогическую деятельность именно в нашей школе.</w:t>
      </w:r>
    </w:p>
    <w:p w:rsidR="00083CD0" w:rsidRPr="007756E9" w:rsidRDefault="000C0CBC" w:rsidP="00083CD0">
      <w:pPr>
        <w:spacing w:after="0" w:line="240" w:lineRule="auto"/>
        <w:jc w:val="both"/>
        <w:rPr>
          <w:rStyle w:val="j21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304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083CD0" w:rsidRPr="007756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появление в коллективе – это радость и для </w:t>
      </w:r>
      <w:r w:rsidR="00083C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меня</w:t>
      </w:r>
      <w:r w:rsidR="00083CD0" w:rsidRPr="007756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83C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руководителя</w:t>
      </w:r>
      <w:r w:rsidR="00083CD0" w:rsidRPr="007756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для педагогов. И от того как сложиться трудовая деятельность молодого </w:t>
      </w:r>
      <w:r w:rsidR="00CB7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учителя</w:t>
      </w:r>
      <w:r w:rsidR="00083CD0" w:rsidRPr="007756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во многом зависит от помощи со стороны  всех субъектов педагогического процесса</w:t>
      </w:r>
      <w:r w:rsidR="00083C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963F70" w:rsidRPr="00752EEF" w:rsidRDefault="00963F70" w:rsidP="00963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="00304DF8">
        <w:rPr>
          <w:color w:val="000000"/>
          <w:sz w:val="28"/>
          <w:szCs w:val="28"/>
          <w:shd w:val="clear" w:color="auto" w:fill="FFFFFF"/>
        </w:rPr>
        <w:t xml:space="preserve">  </w:t>
      </w:r>
      <w:r w:rsidRPr="00752EEF">
        <w:rPr>
          <w:rFonts w:ascii="Times New Roman" w:hAnsi="Times New Roman" w:cs="Times New Roman"/>
          <w:sz w:val="28"/>
          <w:szCs w:val="28"/>
          <w:lang w:eastAsia="ru-RU"/>
        </w:rPr>
        <w:t xml:space="preserve">Начало педагогической карьеры традиционно считается наиболее ответственным этапом в процессе профессионального становления учителя. О важности данного периода продолжительностью от одного до трех лет и о пристальном внимании к профессиональной адаптации молодого учителя говорит существование специальных программ, которые получили название: в Казахстане и России – стажировка и наставничество, в Англии – пробный год и </w:t>
      </w:r>
      <w:proofErr w:type="spellStart"/>
      <w:r w:rsidRPr="00752EEF">
        <w:rPr>
          <w:rFonts w:ascii="Times New Roman" w:hAnsi="Times New Roman" w:cs="Times New Roman"/>
          <w:sz w:val="28"/>
          <w:szCs w:val="28"/>
          <w:lang w:eastAsia="ru-RU"/>
        </w:rPr>
        <w:t>тьюторинг</w:t>
      </w:r>
      <w:proofErr w:type="spellEnd"/>
      <w:r w:rsidRPr="00752EE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0407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52EEF">
        <w:rPr>
          <w:rFonts w:ascii="Times New Roman" w:hAnsi="Times New Roman" w:cs="Times New Roman"/>
          <w:sz w:val="28"/>
          <w:szCs w:val="28"/>
          <w:lang w:eastAsia="ru-RU"/>
        </w:rPr>
        <w:t xml:space="preserve">в США – учитель первого года и </w:t>
      </w:r>
      <w:proofErr w:type="spellStart"/>
      <w:r w:rsidRPr="00752EEF">
        <w:rPr>
          <w:rFonts w:ascii="Times New Roman" w:hAnsi="Times New Roman" w:cs="Times New Roman"/>
          <w:sz w:val="28"/>
          <w:szCs w:val="28"/>
          <w:lang w:eastAsia="ru-RU"/>
        </w:rPr>
        <w:t>менторинг</w:t>
      </w:r>
      <w:proofErr w:type="spellEnd"/>
      <w:r w:rsidRPr="00752EE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0407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1585E" w:rsidRDefault="00963F70" w:rsidP="005A7F22">
      <w:pPr>
        <w:pStyle w:val="c9"/>
        <w:shd w:val="clear" w:color="auto" w:fill="FFFFFF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="0004077C">
        <w:rPr>
          <w:color w:val="000000"/>
          <w:sz w:val="28"/>
          <w:szCs w:val="28"/>
          <w:shd w:val="clear" w:color="auto" w:fill="FFFFFF"/>
        </w:rPr>
        <w:t xml:space="preserve"> </w:t>
      </w:r>
      <w:r w:rsidR="00083CD0" w:rsidRPr="0011585E">
        <w:rPr>
          <w:color w:val="000000"/>
          <w:sz w:val="28"/>
          <w:szCs w:val="28"/>
          <w:shd w:val="clear" w:color="auto" w:fill="FFFFFF"/>
        </w:rPr>
        <w:t>Организация наставничества – это одно из важных направлений де</w:t>
      </w:r>
      <w:r w:rsidR="0004077C">
        <w:rPr>
          <w:color w:val="000000"/>
          <w:sz w:val="28"/>
          <w:szCs w:val="28"/>
          <w:shd w:val="clear" w:color="auto" w:fill="FFFFFF"/>
        </w:rPr>
        <w:t xml:space="preserve">ятельности любого руководителя. </w:t>
      </w:r>
      <w:r w:rsidR="00304DF8">
        <w:rPr>
          <w:color w:val="000000"/>
          <w:sz w:val="28"/>
          <w:szCs w:val="28"/>
          <w:shd w:val="clear" w:color="auto" w:fill="FFFFFF"/>
        </w:rPr>
        <w:t>Я считаю, что директору</w:t>
      </w:r>
      <w:r w:rsidR="00083CD0" w:rsidRPr="0011585E">
        <w:rPr>
          <w:color w:val="000000"/>
          <w:sz w:val="28"/>
          <w:szCs w:val="28"/>
          <w:shd w:val="clear" w:color="auto" w:fill="FFFFFF"/>
        </w:rPr>
        <w:t xml:space="preserve"> </w:t>
      </w:r>
      <w:r w:rsidR="00083CD0" w:rsidRPr="0011585E">
        <w:rPr>
          <w:color w:val="000000"/>
          <w:sz w:val="28"/>
          <w:szCs w:val="28"/>
          <w:shd w:val="clear" w:color="auto" w:fill="FFFFFF"/>
        </w:rPr>
        <w:lastRenderedPageBreak/>
        <w:t xml:space="preserve">образовательного учреждения следует стремиться к неформальному подходу в обучении педагогической молодежи: обучаюсь – делая; делаю – обучаясь; формировать общественную активность молодых учителей, обучать их объективному анализу и самоанализу. Не следует бояться таких форм работы с молодежью, когда они сами становятся экспертами: присутствуют друг у друга на уроках, посещают уроки своих старших коллег, </w:t>
      </w:r>
      <w:proofErr w:type="spellStart"/>
      <w:r w:rsidR="00083CD0" w:rsidRPr="0011585E">
        <w:rPr>
          <w:color w:val="000000"/>
          <w:sz w:val="28"/>
          <w:szCs w:val="28"/>
          <w:shd w:val="clear" w:color="auto" w:fill="FFFFFF"/>
        </w:rPr>
        <w:t>рефлексируют</w:t>
      </w:r>
      <w:proofErr w:type="spellEnd"/>
      <w:r w:rsidR="00083CD0" w:rsidRPr="0011585E">
        <w:rPr>
          <w:color w:val="000000"/>
          <w:sz w:val="28"/>
          <w:szCs w:val="28"/>
          <w:shd w:val="clear" w:color="auto" w:fill="FFFFFF"/>
        </w:rPr>
        <w:t>, обмениваются опытом, мнениями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963F70" w:rsidRDefault="00963F70" w:rsidP="00963F70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 xml:space="preserve">      Одной из первостепенных задач, которую  я</w:t>
      </w:r>
      <w:r w:rsidR="00304DF8">
        <w:rPr>
          <w:rStyle w:val="c10"/>
          <w:color w:val="000000"/>
          <w:sz w:val="28"/>
          <w:szCs w:val="28"/>
        </w:rPr>
        <w:t xml:space="preserve"> </w:t>
      </w:r>
      <w:r>
        <w:rPr>
          <w:rStyle w:val="c10"/>
          <w:color w:val="000000"/>
          <w:sz w:val="28"/>
          <w:szCs w:val="28"/>
        </w:rPr>
        <w:t xml:space="preserve"> ставлю перед собой  - это не просто </w:t>
      </w:r>
      <w:r>
        <w:rPr>
          <w:rStyle w:val="c8"/>
          <w:b/>
          <w:bCs/>
          <w:color w:val="000000"/>
          <w:sz w:val="28"/>
          <w:szCs w:val="28"/>
        </w:rPr>
        <w:t>привлечение</w:t>
      </w:r>
      <w:r>
        <w:rPr>
          <w:rStyle w:val="c10"/>
          <w:color w:val="000000"/>
          <w:sz w:val="28"/>
          <w:szCs w:val="28"/>
        </w:rPr>
        <w:t>  молодых специалистов, но и (что еще существеннее)</w:t>
      </w:r>
      <w:r>
        <w:rPr>
          <w:rStyle w:val="c8"/>
          <w:b/>
          <w:bCs/>
          <w:color w:val="000000"/>
          <w:sz w:val="28"/>
          <w:szCs w:val="28"/>
        </w:rPr>
        <w:t> удержание</w:t>
      </w:r>
      <w:r>
        <w:rPr>
          <w:rStyle w:val="c10"/>
          <w:color w:val="000000"/>
          <w:sz w:val="28"/>
          <w:szCs w:val="28"/>
        </w:rPr>
        <w:t xml:space="preserve"> их на педагогическом поприще. </w:t>
      </w:r>
      <w:r w:rsidR="0004077C">
        <w:rPr>
          <w:rStyle w:val="c10"/>
          <w:color w:val="000000"/>
          <w:sz w:val="28"/>
          <w:szCs w:val="28"/>
        </w:rPr>
        <w:t xml:space="preserve"> </w:t>
      </w:r>
    </w:p>
    <w:p w:rsidR="00963F70" w:rsidRDefault="00963F70" w:rsidP="00963F70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    Основная задача</w:t>
      </w:r>
      <w:r w:rsidR="00304DF8">
        <w:rPr>
          <w:rStyle w:val="c10"/>
          <w:color w:val="000000"/>
          <w:sz w:val="28"/>
          <w:szCs w:val="28"/>
        </w:rPr>
        <w:t xml:space="preserve"> </w:t>
      </w:r>
      <w:r w:rsidR="00CB7A2A">
        <w:rPr>
          <w:rStyle w:val="c10"/>
          <w:color w:val="000000"/>
          <w:sz w:val="28"/>
          <w:szCs w:val="28"/>
        </w:rPr>
        <w:t xml:space="preserve"> наш</w:t>
      </w:r>
      <w:r w:rsidR="00304DF8">
        <w:rPr>
          <w:rStyle w:val="c10"/>
          <w:color w:val="000000"/>
          <w:sz w:val="28"/>
          <w:szCs w:val="28"/>
        </w:rPr>
        <w:t>ей</w:t>
      </w:r>
      <w:r>
        <w:rPr>
          <w:rStyle w:val="c10"/>
          <w:color w:val="000000"/>
          <w:sz w:val="28"/>
          <w:szCs w:val="28"/>
        </w:rPr>
        <w:t xml:space="preserve"> школьн</w:t>
      </w:r>
      <w:r w:rsidR="00304DF8">
        <w:rPr>
          <w:rStyle w:val="c10"/>
          <w:color w:val="000000"/>
          <w:sz w:val="28"/>
          <w:szCs w:val="28"/>
        </w:rPr>
        <w:t>ой</w:t>
      </w:r>
      <w:r>
        <w:rPr>
          <w:rStyle w:val="c10"/>
          <w:color w:val="000000"/>
          <w:sz w:val="28"/>
          <w:szCs w:val="28"/>
        </w:rPr>
        <w:t xml:space="preserve">  методическ</w:t>
      </w:r>
      <w:r w:rsidR="00304DF8">
        <w:rPr>
          <w:rStyle w:val="c10"/>
          <w:color w:val="000000"/>
          <w:sz w:val="28"/>
          <w:szCs w:val="28"/>
        </w:rPr>
        <w:t>ой</w:t>
      </w:r>
      <w:r>
        <w:rPr>
          <w:rStyle w:val="c10"/>
          <w:color w:val="000000"/>
          <w:sz w:val="28"/>
          <w:szCs w:val="28"/>
        </w:rPr>
        <w:t xml:space="preserve"> служб</w:t>
      </w:r>
      <w:r w:rsidR="00304DF8">
        <w:rPr>
          <w:rStyle w:val="c10"/>
          <w:color w:val="000000"/>
          <w:sz w:val="28"/>
          <w:szCs w:val="28"/>
        </w:rPr>
        <w:t>ы</w:t>
      </w:r>
      <w:r>
        <w:rPr>
          <w:rStyle w:val="c10"/>
          <w:color w:val="000000"/>
          <w:sz w:val="28"/>
          <w:szCs w:val="28"/>
        </w:rPr>
        <w:t xml:space="preserve"> – помочь молодым </w:t>
      </w:r>
      <w:r>
        <w:rPr>
          <w:rStyle w:val="c8"/>
          <w:b/>
          <w:bCs/>
          <w:color w:val="000000"/>
          <w:sz w:val="28"/>
          <w:szCs w:val="28"/>
        </w:rPr>
        <w:t>педагогам адаптироваться</w:t>
      </w:r>
      <w:r>
        <w:rPr>
          <w:rStyle w:val="c10"/>
          <w:color w:val="000000"/>
          <w:sz w:val="28"/>
          <w:szCs w:val="28"/>
        </w:rPr>
        <w:t> в новом коллективе, сделать так, чтобы они не разочаровались в выбранном пути.</w:t>
      </w:r>
    </w:p>
    <w:p w:rsidR="0011585E" w:rsidRDefault="00963F70" w:rsidP="005A7F22">
      <w:pPr>
        <w:pStyle w:val="c9"/>
        <w:shd w:val="clear" w:color="auto" w:fill="FFFFFF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  <w:shd w:val="clear" w:color="auto" w:fill="FFFFFF"/>
        </w:rPr>
        <w:t xml:space="preserve">        </w:t>
      </w:r>
      <w:proofErr w:type="gramStart"/>
      <w:r>
        <w:rPr>
          <w:rStyle w:val="c10"/>
          <w:color w:val="000000"/>
          <w:sz w:val="28"/>
          <w:szCs w:val="28"/>
          <w:shd w:val="clear" w:color="auto" w:fill="FFFFFF"/>
        </w:rPr>
        <w:t>Я</w:t>
      </w:r>
      <w:r w:rsidRPr="007756E9">
        <w:rPr>
          <w:rStyle w:val="c1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10"/>
          <w:color w:val="000000"/>
          <w:sz w:val="28"/>
          <w:szCs w:val="28"/>
          <w:shd w:val="clear" w:color="auto" w:fill="FFFFFF"/>
        </w:rPr>
        <w:t>уверена</w:t>
      </w:r>
      <w:r w:rsidRPr="007756E9">
        <w:rPr>
          <w:rStyle w:val="c10"/>
          <w:color w:val="000000"/>
          <w:sz w:val="28"/>
          <w:szCs w:val="28"/>
          <w:shd w:val="clear" w:color="auto" w:fill="FFFFFF"/>
        </w:rPr>
        <w:t>, что если в управленческой деятельности использовать </w:t>
      </w:r>
      <w:r w:rsidRPr="007756E9">
        <w:rPr>
          <w:rStyle w:val="c8"/>
          <w:b/>
          <w:bCs/>
          <w:color w:val="000000"/>
          <w:sz w:val="28"/>
          <w:szCs w:val="28"/>
          <w:shd w:val="clear" w:color="auto" w:fill="FFFFFF"/>
        </w:rPr>
        <w:t>системный подход</w:t>
      </w:r>
      <w:r w:rsidRPr="007756E9">
        <w:rPr>
          <w:rStyle w:val="c10"/>
          <w:color w:val="000000"/>
          <w:sz w:val="28"/>
          <w:szCs w:val="28"/>
          <w:shd w:val="clear" w:color="auto" w:fill="FFFFFF"/>
        </w:rPr>
        <w:t> </w:t>
      </w:r>
      <w:r w:rsidR="0004077C">
        <w:rPr>
          <w:rStyle w:val="c10"/>
          <w:color w:val="000000"/>
          <w:sz w:val="28"/>
          <w:szCs w:val="28"/>
          <w:shd w:val="clear" w:color="auto" w:fill="FFFFFF"/>
        </w:rPr>
        <w:t xml:space="preserve"> </w:t>
      </w:r>
      <w:r w:rsidRPr="007756E9">
        <w:rPr>
          <w:rStyle w:val="c10"/>
          <w:color w:val="000000"/>
          <w:sz w:val="28"/>
          <w:szCs w:val="28"/>
          <w:shd w:val="clear" w:color="auto" w:fill="FFFFFF"/>
        </w:rPr>
        <w:t xml:space="preserve">по повышению профессиональной компетентности молодых специалистов, то это позволит молодому педагогу быстро адаптироваться к работе в </w:t>
      </w:r>
      <w:r>
        <w:rPr>
          <w:rStyle w:val="c10"/>
          <w:color w:val="000000"/>
          <w:sz w:val="28"/>
          <w:szCs w:val="28"/>
          <w:shd w:val="clear" w:color="auto" w:fill="FFFFFF"/>
        </w:rPr>
        <w:t>школе</w:t>
      </w:r>
      <w:r w:rsidRPr="007756E9">
        <w:rPr>
          <w:rStyle w:val="c10"/>
          <w:color w:val="000000"/>
          <w:sz w:val="28"/>
          <w:szCs w:val="28"/>
          <w:shd w:val="clear" w:color="auto" w:fill="FFFFFF"/>
        </w:rPr>
        <w:t>, избежать момента неуверенности в собственных силах, наладить успешную коммуникацию со всеми участниками педагогического процесса, формированию мотивации к дальнейшему самообразованию, “почувствовать вкус” профессиональных достижений, раскрыть свою индивидуальность и начать формирование собственной профессиональной траектории.</w:t>
      </w:r>
      <w:proofErr w:type="gramEnd"/>
    </w:p>
    <w:p w:rsidR="00963F70" w:rsidRPr="007756E9" w:rsidRDefault="00963F70" w:rsidP="00963F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56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Мы </w:t>
      </w:r>
      <w:r w:rsidRPr="007756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</w:t>
      </w:r>
      <w:r w:rsidRPr="007756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знае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r w:rsidRPr="007756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что особенностью труда начинающих педагогов  является то, что они с первого дня работы имеют те же самые обязанности и несут ту же ответственность, что 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учителя</w:t>
      </w:r>
      <w:r w:rsidRPr="007756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многолетним стажем, а  родители, администрация и коллеги по работе ожидают от них столь же безупречного профессионализма. </w:t>
      </w:r>
      <w:r w:rsidR="000407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63F70" w:rsidRPr="007756E9" w:rsidRDefault="00963F70" w:rsidP="000407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</w:t>
      </w:r>
      <w:r w:rsidR="0004077C" w:rsidRPr="007756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наше</w:t>
      </w:r>
      <w:r w:rsidR="000407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й  школе </w:t>
      </w:r>
      <w:r w:rsidR="0004077C" w:rsidRPr="007756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сложились свои традиции, своя система методической работы с молодыми педагогическими кадрами. </w:t>
      </w:r>
      <w:r w:rsidRPr="007756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Свою работу с молодыми специалистами мы строим с учетом трех аспектов их деятельности:</w:t>
      </w:r>
    </w:p>
    <w:p w:rsidR="00963F70" w:rsidRPr="007756E9" w:rsidRDefault="00963F70" w:rsidP="00963F7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250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"Старший учитель – молодой учитель"</w:t>
      </w:r>
      <w:r w:rsidRPr="007756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создание условий для легкой адаптации молодого специалиста в работе, обеспечение его необходимыми знаниями, умениями, навыками;</w:t>
      </w:r>
    </w:p>
    <w:p w:rsidR="00963F70" w:rsidRPr="007756E9" w:rsidRDefault="00963F70" w:rsidP="00963F7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250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"Молодой педагог – ребенок -  родитель"</w:t>
      </w:r>
      <w:r w:rsidRPr="007756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формирование авторитета педагога, уважения, интереса к нему у детей и их родителей;</w:t>
      </w:r>
    </w:p>
    <w:p w:rsidR="00963F70" w:rsidRPr="007756E9" w:rsidRDefault="00963F70" w:rsidP="00963F7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250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"Молодой педагог – коллега" </w:t>
      </w:r>
      <w:r w:rsidRPr="007756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оказание всемерной поддержки со стороны коллег.</w:t>
      </w:r>
    </w:p>
    <w:p w:rsidR="00963F70" w:rsidRPr="007756E9" w:rsidRDefault="0004077C" w:rsidP="00963F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И</w:t>
      </w:r>
      <w:r w:rsidR="00963F70" w:rsidRPr="007756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используем те формы и методы, которые  содействуют дальнейшему профессиональному становлению начинающего педагога и повышение его профессиональной компетентности.  Это:</w:t>
      </w:r>
    </w:p>
    <w:p w:rsidR="00963F70" w:rsidRPr="007756E9" w:rsidRDefault="00963F70" w:rsidP="00963F70">
      <w:pPr>
        <w:numPr>
          <w:ilvl w:val="0"/>
          <w:numId w:val="2"/>
        </w:numPr>
        <w:shd w:val="clear" w:color="auto" w:fill="FFFFFF"/>
        <w:spacing w:after="0" w:line="240" w:lineRule="auto"/>
        <w:ind w:left="796"/>
        <w:rPr>
          <w:rFonts w:ascii="Calibri" w:eastAsia="Times New Roman" w:hAnsi="Calibri" w:cs="Calibri"/>
          <w:color w:val="000000"/>
          <w:lang w:eastAsia="ru-RU"/>
        </w:rPr>
      </w:pPr>
      <w:r w:rsidRPr="007756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методическое сопровождение деятельности молодых специалистов;</w:t>
      </w:r>
    </w:p>
    <w:p w:rsidR="00963F70" w:rsidRPr="007756E9" w:rsidRDefault="00963F70" w:rsidP="00963F70">
      <w:pPr>
        <w:numPr>
          <w:ilvl w:val="0"/>
          <w:numId w:val="2"/>
        </w:numPr>
        <w:shd w:val="clear" w:color="auto" w:fill="FFFFFF"/>
        <w:spacing w:after="0" w:line="240" w:lineRule="auto"/>
        <w:ind w:left="796"/>
        <w:rPr>
          <w:rFonts w:ascii="Calibri" w:eastAsia="Times New Roman" w:hAnsi="Calibri" w:cs="Calibri"/>
          <w:color w:val="000000"/>
          <w:lang w:eastAsia="ru-RU"/>
        </w:rPr>
      </w:pPr>
      <w:r w:rsidRPr="007756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обучение  на рабочем месте;</w:t>
      </w:r>
    </w:p>
    <w:p w:rsidR="00963F70" w:rsidRPr="007756E9" w:rsidRDefault="00963F70" w:rsidP="00963F70">
      <w:pPr>
        <w:numPr>
          <w:ilvl w:val="0"/>
          <w:numId w:val="2"/>
        </w:numPr>
        <w:shd w:val="clear" w:color="auto" w:fill="FFFFFF"/>
        <w:spacing w:after="0" w:line="240" w:lineRule="auto"/>
        <w:ind w:left="796"/>
        <w:rPr>
          <w:rFonts w:ascii="Calibri" w:eastAsia="Times New Roman" w:hAnsi="Calibri" w:cs="Calibri"/>
          <w:color w:val="000000"/>
          <w:lang w:eastAsia="ru-RU"/>
        </w:rPr>
      </w:pPr>
      <w:r w:rsidRPr="007756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осуществление практики наставничества;</w:t>
      </w:r>
    </w:p>
    <w:p w:rsidR="00963F70" w:rsidRPr="007756E9" w:rsidRDefault="00963F70" w:rsidP="00963F70">
      <w:pPr>
        <w:numPr>
          <w:ilvl w:val="0"/>
          <w:numId w:val="2"/>
        </w:numPr>
        <w:shd w:val="clear" w:color="auto" w:fill="FFFFFF"/>
        <w:spacing w:after="0" w:line="240" w:lineRule="auto"/>
        <w:ind w:left="796"/>
        <w:rPr>
          <w:rFonts w:ascii="Calibri" w:eastAsia="Times New Roman" w:hAnsi="Calibri" w:cs="Calibri"/>
          <w:color w:val="000000"/>
          <w:lang w:eastAsia="ru-RU"/>
        </w:rPr>
      </w:pPr>
      <w:r w:rsidRPr="007756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«Школа молодого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педагога</w:t>
      </w:r>
      <w:r w:rsidRPr="007756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»;</w:t>
      </w:r>
    </w:p>
    <w:p w:rsidR="00963F70" w:rsidRPr="007756E9" w:rsidRDefault="00963F70" w:rsidP="00963F70">
      <w:pPr>
        <w:numPr>
          <w:ilvl w:val="0"/>
          <w:numId w:val="2"/>
        </w:numPr>
        <w:shd w:val="clear" w:color="auto" w:fill="FFFFFF"/>
        <w:spacing w:after="0" w:line="240" w:lineRule="auto"/>
        <w:ind w:left="796"/>
        <w:rPr>
          <w:rFonts w:ascii="Calibri" w:eastAsia="Times New Roman" w:hAnsi="Calibri" w:cs="Calibri"/>
          <w:color w:val="000000"/>
          <w:lang w:eastAsia="ru-RU"/>
        </w:rPr>
      </w:pPr>
      <w:r w:rsidRPr="007756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самообразование, включающее самостоятельное изучение образовательной программы;</w:t>
      </w:r>
    </w:p>
    <w:p w:rsidR="00963F70" w:rsidRPr="007756E9" w:rsidRDefault="00963F70" w:rsidP="00963F70">
      <w:pPr>
        <w:numPr>
          <w:ilvl w:val="0"/>
          <w:numId w:val="2"/>
        </w:numPr>
        <w:shd w:val="clear" w:color="auto" w:fill="FFFFFF"/>
        <w:spacing w:after="0" w:line="240" w:lineRule="auto"/>
        <w:ind w:left="796"/>
        <w:rPr>
          <w:rFonts w:ascii="Calibri" w:eastAsia="Times New Roman" w:hAnsi="Calibri" w:cs="Calibri"/>
          <w:color w:val="000000"/>
          <w:lang w:eastAsia="ru-RU"/>
        </w:rPr>
      </w:pPr>
      <w:r w:rsidRPr="007756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обучение на курсах повышения квалификации;</w:t>
      </w:r>
    </w:p>
    <w:p w:rsidR="00963F70" w:rsidRPr="007756E9" w:rsidRDefault="004E250B" w:rsidP="00963F70">
      <w:pPr>
        <w:numPr>
          <w:ilvl w:val="0"/>
          <w:numId w:val="2"/>
        </w:numPr>
        <w:shd w:val="clear" w:color="auto" w:fill="FFFFFF"/>
        <w:spacing w:after="0" w:line="240" w:lineRule="auto"/>
        <w:ind w:left="796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ежегодное проведение декады молодых специалистов;</w:t>
      </w:r>
    </w:p>
    <w:p w:rsidR="00BA12CB" w:rsidRDefault="0004077C" w:rsidP="00775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="008326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</w:t>
      </w:r>
      <w:r w:rsidR="00963F70" w:rsidRPr="007756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326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63F70" w:rsidRPr="007756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7D54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Итак, реалии нашей школы на сегодняшний день </w:t>
      </w:r>
      <w:r w:rsidR="00304D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таковы</w:t>
      </w:r>
      <w:proofErr w:type="gramStart"/>
      <w:r w:rsidR="00304D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</w:p>
    <w:p w:rsidR="000D654C" w:rsidRDefault="000D654C" w:rsidP="00775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/</w:t>
      </w:r>
      <w:r w:rsidR="004131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 молодые специалисты – классные руководители!</w:t>
      </w:r>
    </w:p>
    <w:p w:rsidR="000D654C" w:rsidRDefault="000D654C" w:rsidP="00775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/ 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каждым из них закреплен –</w:t>
      </w:r>
      <w:r w:rsidR="004131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опытный наставник!</w:t>
      </w:r>
    </w:p>
    <w:p w:rsidR="000D654C" w:rsidRDefault="000D654C" w:rsidP="00775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3/ Привлечение молодых специалистов в активную деятельность по всем школьным направлениям.</w:t>
      </w:r>
    </w:p>
    <w:p w:rsidR="000D654C" w:rsidRDefault="000D654C" w:rsidP="00775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4/ 2 наших молодых специалиста – </w:t>
      </w:r>
      <w:proofErr w:type="spellStart"/>
      <w:r w:rsidR="00304D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Оспанова</w:t>
      </w:r>
      <w:proofErr w:type="spellEnd"/>
      <w:r w:rsidR="00304D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Альбина </w:t>
      </w:r>
      <w:proofErr w:type="spellStart"/>
      <w:r w:rsidR="00304D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Нургазиевна</w:t>
      </w:r>
      <w:proofErr w:type="spellEnd"/>
      <w:r w:rsidR="00304D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учитель истории  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Ломакина Светлана Сергеевна, учитель географии и имеют  степень магистра.</w:t>
      </w:r>
      <w:r w:rsidR="00304D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Светлана Сергеевна в данный момент проходит обучение в аспирантуре Омского государственного педагогического университета по специальности «</w:t>
      </w:r>
      <w:r w:rsidR="004E25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Геоэкология»</w:t>
      </w:r>
    </w:p>
    <w:p w:rsidR="000D654C" w:rsidRDefault="000D654C" w:rsidP="00775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5/ Активная деятельность молодежи внутри МО, как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микрогруппы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 конце учебного года на основании рейтинга деятельности  педагогов школы, выявляются и чествуются вместе с Попечительским Советом школы лучшие педагоги.</w:t>
      </w:r>
      <w:r w:rsidR="004E25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463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="007510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Учитель географии Ломакина С.С. – 3 место в республиканской НПК (ученица Громова А.),красный сертификат в «школьной Одиссее» по географии Громова А.,</w:t>
      </w:r>
      <w:r w:rsidR="007510C2" w:rsidRPr="007510C2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Республиканский профессиональный конкурс:</w:t>
      </w:r>
      <w:proofErr w:type="gramEnd"/>
      <w:r w:rsidR="007510C2" w:rsidRPr="007510C2">
        <w:rPr>
          <w:rFonts w:ascii="Times New Roman" w:hAnsi="Times New Roman" w:cs="Times New Roman"/>
          <w:color w:val="000000"/>
          <w:sz w:val="28"/>
          <w:szCs w:val="28"/>
        </w:rPr>
        <w:t xml:space="preserve"> «Лучшая методическая разработка» от Международного образовательного проекта PLANET </w:t>
      </w:r>
      <w:proofErr w:type="spellStart"/>
      <w:r w:rsidR="007510C2" w:rsidRPr="007510C2">
        <w:rPr>
          <w:rFonts w:ascii="Times New Roman" w:hAnsi="Times New Roman" w:cs="Times New Roman"/>
          <w:color w:val="000000"/>
          <w:sz w:val="28"/>
          <w:szCs w:val="28"/>
        </w:rPr>
        <w:t>Skills</w:t>
      </w:r>
      <w:proofErr w:type="spellEnd"/>
      <w:r w:rsidR="007510C2" w:rsidRPr="007510C2">
        <w:rPr>
          <w:rFonts w:ascii="Times New Roman" w:hAnsi="Times New Roman" w:cs="Times New Roman"/>
          <w:color w:val="000000"/>
          <w:sz w:val="28"/>
          <w:szCs w:val="28"/>
        </w:rPr>
        <w:t xml:space="preserve"> -3 место.</w:t>
      </w:r>
    </w:p>
    <w:p w:rsidR="00A46350" w:rsidRDefault="000D654C" w:rsidP="00775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6/ 3 молодых специалиста</w:t>
      </w:r>
      <w:r w:rsidR="004E25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spellStart"/>
      <w:r w:rsidR="004E25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Кигизбаева</w:t>
      </w:r>
      <w:proofErr w:type="spellEnd"/>
      <w:r w:rsidR="004E25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А.С., Бородина Ю.А., </w:t>
      </w:r>
      <w:proofErr w:type="spellStart"/>
      <w:r w:rsidR="004E25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Исмаилова</w:t>
      </w:r>
      <w:proofErr w:type="spellEnd"/>
      <w:r w:rsidR="004E25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А.Б.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 ноябре 2018 года успешно прошли НКТ и готовятся ко второму этапу</w:t>
      </w:r>
      <w:r w:rsidR="004E25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досрочной аттестации.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End"/>
    </w:p>
    <w:p w:rsidR="000D654C" w:rsidRDefault="00A46350" w:rsidP="00775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7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/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 молодые специалисты прошли курсовую подготовку по ОССО.</w:t>
      </w:r>
      <w:r w:rsidR="000D65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</w:p>
    <w:p w:rsidR="00CB7A2A" w:rsidRPr="00A129FE" w:rsidRDefault="00CB7A2A" w:rsidP="00CB7A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В конце каждой учебной четверти </w:t>
      </w:r>
      <w:r w:rsidR="004E25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педсоветах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 анализе результатов и итогов используем  метод </w:t>
      </w:r>
      <w:r w:rsidR="007D54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129F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en-US"/>
        </w:rPr>
        <w:t>SWOT</w:t>
      </w:r>
      <w:r w:rsidRPr="00A129F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-анализ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.</w:t>
      </w:r>
    </w:p>
    <w:p w:rsidR="00963F70" w:rsidRDefault="00CB7A2A" w:rsidP="00775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И я хочу с помощью </w:t>
      </w:r>
      <w:r w:rsidR="007D54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этого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метода проанализировать данный аспект по результатам нашей школы.</w:t>
      </w:r>
    </w:p>
    <w:p w:rsidR="007510C2" w:rsidRDefault="007510C2" w:rsidP="00A129F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A129FE" w:rsidRPr="00A129FE" w:rsidRDefault="00A129FE" w:rsidP="00A129F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29F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en-US"/>
        </w:rPr>
        <w:t>SWOT</w:t>
      </w:r>
      <w:r w:rsidRPr="00A129F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-анализ</w:t>
      </w:r>
    </w:p>
    <w:p w:rsidR="00C319FA" w:rsidRPr="00A129FE" w:rsidRDefault="00A129FE" w:rsidP="00C319F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29F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</w:t>
      </w:r>
      <w:r w:rsidR="00C319FA" w:rsidRPr="00A129FE">
        <w:rPr>
          <w:rFonts w:ascii="Times New Roman" w:hAnsi="Times New Roman" w:cs="Times New Roman"/>
          <w:b/>
          <w:bCs/>
          <w:iCs/>
          <w:sz w:val="28"/>
          <w:szCs w:val="28"/>
        </w:rPr>
        <w:t>Внутренние факторы</w:t>
      </w:r>
      <w:r w:rsidR="00C319FA" w:rsidRPr="00A129F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C319FA" w:rsidRPr="00A129F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</w:t>
      </w:r>
      <w:r w:rsidRPr="00A129F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C319FA" w:rsidRPr="00A129F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Сильные стороны </w:t>
      </w:r>
    </w:p>
    <w:p w:rsidR="00C319FA" w:rsidRPr="00A129FE" w:rsidRDefault="00C319FA" w:rsidP="00C319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29FE">
        <w:rPr>
          <w:rFonts w:ascii="Times New Roman" w:hAnsi="Times New Roman" w:cs="Times New Roman"/>
          <w:bCs/>
          <w:sz w:val="28"/>
          <w:szCs w:val="28"/>
        </w:rPr>
        <w:t>1</w:t>
      </w:r>
      <w:r w:rsidRPr="00C319FA">
        <w:rPr>
          <w:sz w:val="28"/>
          <w:szCs w:val="28"/>
        </w:rPr>
        <w:t>.</w:t>
      </w:r>
      <w:r w:rsidR="00A129FE" w:rsidRPr="00A129FE">
        <w:rPr>
          <w:rFonts w:ascii="Times New Roman" w:hAnsi="Times New Roman" w:cs="Times New Roman"/>
          <w:sz w:val="28"/>
          <w:szCs w:val="28"/>
        </w:rPr>
        <w:t xml:space="preserve"> Высокий </w:t>
      </w:r>
      <w:r w:rsidR="00A129FE">
        <w:rPr>
          <w:rFonts w:ascii="Times New Roman" w:hAnsi="Times New Roman" w:cs="Times New Roman"/>
          <w:bCs/>
          <w:sz w:val="28"/>
          <w:szCs w:val="28"/>
        </w:rPr>
        <w:t>п</w:t>
      </w:r>
      <w:r w:rsidRPr="00A129FE">
        <w:rPr>
          <w:rFonts w:ascii="Times New Roman" w:hAnsi="Times New Roman" w:cs="Times New Roman"/>
          <w:bCs/>
          <w:sz w:val="28"/>
          <w:szCs w:val="28"/>
        </w:rPr>
        <w:t>рофессиональный уровень педагогов –  наставников</w:t>
      </w:r>
      <w:r w:rsidR="00A129FE">
        <w:rPr>
          <w:rFonts w:ascii="Times New Roman" w:hAnsi="Times New Roman" w:cs="Times New Roman"/>
          <w:bCs/>
          <w:sz w:val="28"/>
          <w:szCs w:val="28"/>
        </w:rPr>
        <w:t>.</w:t>
      </w:r>
      <w:r w:rsidR="00A129FE" w:rsidRPr="00A129FE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r w:rsidR="00A129FE" w:rsidRPr="00A129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Целевая программа сотрудничества с молодыми педагогами, что потребовало четкого осознания целей и задач. Были определены "болевые точки" в педагогической деятельности начинающих учителей с целью предупреждения типичных ошибок в обучении, формирования устойчивых принципиальных позиций в проведении урока.</w:t>
      </w:r>
    </w:p>
    <w:p w:rsidR="00BA12CB" w:rsidRDefault="00C319FA" w:rsidP="00BA12CB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A129FE">
        <w:rPr>
          <w:rFonts w:eastAsia="+mn-ea"/>
          <w:bCs/>
          <w:sz w:val="28"/>
          <w:szCs w:val="28"/>
        </w:rPr>
        <w:t>2.</w:t>
      </w:r>
      <w:r w:rsidR="00A129FE">
        <w:rPr>
          <w:bCs/>
          <w:sz w:val="28"/>
          <w:szCs w:val="28"/>
        </w:rPr>
        <w:t xml:space="preserve"> </w:t>
      </w:r>
      <w:r w:rsidRPr="00A129FE">
        <w:rPr>
          <w:color w:val="000000"/>
          <w:sz w:val="28"/>
          <w:szCs w:val="28"/>
          <w:shd w:val="clear" w:color="auto" w:fill="FFFFFF"/>
        </w:rPr>
        <w:t>Организ</w:t>
      </w:r>
      <w:r w:rsidR="00A129FE">
        <w:rPr>
          <w:color w:val="000000"/>
          <w:sz w:val="28"/>
          <w:szCs w:val="28"/>
          <w:shd w:val="clear" w:color="auto" w:fill="FFFFFF"/>
        </w:rPr>
        <w:t>овано</w:t>
      </w:r>
      <w:r w:rsidRPr="00A129FE">
        <w:rPr>
          <w:color w:val="000000"/>
          <w:sz w:val="28"/>
          <w:szCs w:val="28"/>
          <w:shd w:val="clear" w:color="auto" w:fill="FFFFFF"/>
        </w:rPr>
        <w:t xml:space="preserve"> методическо</w:t>
      </w:r>
      <w:r w:rsidR="00A129FE">
        <w:rPr>
          <w:color w:val="000000"/>
          <w:sz w:val="28"/>
          <w:szCs w:val="28"/>
          <w:shd w:val="clear" w:color="auto" w:fill="FFFFFF"/>
        </w:rPr>
        <w:t>е</w:t>
      </w:r>
      <w:r w:rsidRPr="00A129FE">
        <w:rPr>
          <w:color w:val="000000"/>
          <w:sz w:val="28"/>
          <w:szCs w:val="28"/>
          <w:shd w:val="clear" w:color="auto" w:fill="FFFFFF"/>
        </w:rPr>
        <w:t xml:space="preserve"> сопровождени</w:t>
      </w:r>
      <w:r w:rsidR="00A129FE">
        <w:rPr>
          <w:color w:val="000000"/>
          <w:sz w:val="28"/>
          <w:szCs w:val="28"/>
          <w:shd w:val="clear" w:color="auto" w:fill="FFFFFF"/>
        </w:rPr>
        <w:t>е</w:t>
      </w:r>
      <w:r w:rsidRPr="00A129FE">
        <w:rPr>
          <w:color w:val="000000"/>
          <w:sz w:val="28"/>
          <w:szCs w:val="28"/>
          <w:shd w:val="clear" w:color="auto" w:fill="FFFFFF"/>
        </w:rPr>
        <w:t xml:space="preserve"> деятельности молодых специалистов.</w:t>
      </w:r>
      <w:r w:rsidR="00BA12CB" w:rsidRPr="00BA12CB">
        <w:rPr>
          <w:rStyle w:val="c2"/>
          <w:color w:val="000000"/>
          <w:sz w:val="28"/>
          <w:szCs w:val="28"/>
        </w:rPr>
        <w:t xml:space="preserve"> </w:t>
      </w:r>
      <w:r w:rsidR="00BA12CB" w:rsidRPr="00BA12CB">
        <w:rPr>
          <w:rStyle w:val="c2"/>
          <w:i/>
          <w:color w:val="000000"/>
          <w:sz w:val="28"/>
          <w:szCs w:val="28"/>
        </w:rPr>
        <w:t>(Стало доброй традицией нашего коллектива - посвящение молодых специалистов в педагоги на первом педагогическом совете)</w:t>
      </w:r>
      <w:r w:rsidR="00BA12CB">
        <w:rPr>
          <w:rStyle w:val="c2"/>
          <w:color w:val="000000"/>
          <w:sz w:val="28"/>
          <w:szCs w:val="28"/>
        </w:rPr>
        <w:t>.</w:t>
      </w:r>
    </w:p>
    <w:p w:rsidR="00A129FE" w:rsidRPr="00A129FE" w:rsidRDefault="00A129FE" w:rsidP="00C319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Pr="00A129FE">
        <w:rPr>
          <w:rFonts w:ascii="Times New Roman" w:hAnsi="Times New Roman" w:cs="Times New Roman"/>
          <w:bCs/>
          <w:sz w:val="28"/>
          <w:szCs w:val="28"/>
        </w:rPr>
        <w:t>Качественная  логистика (управление)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процессом адаптации и сопровождения молодых специалистов.</w:t>
      </w:r>
    </w:p>
    <w:p w:rsidR="00A129FE" w:rsidRDefault="00C319FA" w:rsidP="00C319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29FE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A129FE">
        <w:rPr>
          <w:rFonts w:ascii="Times New Roman" w:hAnsi="Times New Roman" w:cs="Times New Roman"/>
          <w:bCs/>
          <w:sz w:val="28"/>
          <w:szCs w:val="28"/>
        </w:rPr>
        <w:t xml:space="preserve"> Благоприятная психологическая атмосфера в педагогическом социуме школы </w:t>
      </w:r>
      <w:r w:rsidR="00A129FE" w:rsidRPr="00A129FE">
        <w:rPr>
          <w:rFonts w:ascii="Times New Roman" w:hAnsi="Times New Roman" w:cs="Times New Roman"/>
          <w:bCs/>
          <w:i/>
          <w:sz w:val="28"/>
          <w:szCs w:val="28"/>
        </w:rPr>
        <w:t>(данные анкетирования молодых специалистов).</w:t>
      </w:r>
    </w:p>
    <w:p w:rsidR="007510C2" w:rsidRDefault="0011585E" w:rsidP="00C319FA">
      <w:pPr>
        <w:spacing w:after="0" w:line="240" w:lineRule="auto"/>
        <w:jc w:val="both"/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        </w:t>
      </w:r>
    </w:p>
    <w:p w:rsidR="007510C2" w:rsidRDefault="007510C2" w:rsidP="00C319FA">
      <w:pPr>
        <w:spacing w:after="0" w:line="240" w:lineRule="auto"/>
        <w:jc w:val="both"/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</w:p>
    <w:p w:rsidR="007510C2" w:rsidRDefault="007510C2" w:rsidP="00C319FA">
      <w:pPr>
        <w:spacing w:after="0" w:line="240" w:lineRule="auto"/>
        <w:jc w:val="both"/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</w:p>
    <w:p w:rsidR="007510C2" w:rsidRDefault="007510C2" w:rsidP="00C319FA">
      <w:pPr>
        <w:spacing w:after="0" w:line="240" w:lineRule="auto"/>
        <w:jc w:val="both"/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</w:p>
    <w:p w:rsidR="0011585E" w:rsidRPr="00A129FE" w:rsidRDefault="0011585E" w:rsidP="00C319F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 </w:t>
      </w:r>
      <w:r w:rsidRPr="00A129F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Pr="00A129FE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Внешние факторы           Благоприятные возможности    </w:t>
      </w:r>
    </w:p>
    <w:p w:rsidR="00FB1B8D" w:rsidRPr="00EA0342" w:rsidRDefault="00EA0342" w:rsidP="0011585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Мотивированность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молодых  специалистов, пришедших в наш коллектив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A0342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gramStart"/>
      <w:r w:rsidRPr="00EA0342">
        <w:rPr>
          <w:rFonts w:ascii="Times New Roman" w:hAnsi="Times New Roman" w:cs="Times New Roman"/>
          <w:bCs/>
          <w:i/>
          <w:sz w:val="28"/>
          <w:szCs w:val="28"/>
        </w:rPr>
        <w:t>п</w:t>
      </w:r>
      <w:proofErr w:type="gramEnd"/>
      <w:r w:rsidRPr="00EA0342">
        <w:rPr>
          <w:rFonts w:ascii="Times New Roman" w:hAnsi="Times New Roman" w:cs="Times New Roman"/>
          <w:bCs/>
          <w:i/>
          <w:sz w:val="28"/>
          <w:szCs w:val="28"/>
        </w:rPr>
        <w:t xml:space="preserve">огружение в </w:t>
      </w:r>
      <w:r w:rsidR="00656E7A">
        <w:rPr>
          <w:rFonts w:ascii="Times New Roman" w:hAnsi="Times New Roman" w:cs="Times New Roman"/>
          <w:bCs/>
          <w:i/>
          <w:sz w:val="28"/>
          <w:szCs w:val="28"/>
        </w:rPr>
        <w:t xml:space="preserve"> активную </w:t>
      </w:r>
      <w:r w:rsidRPr="00EA0342">
        <w:rPr>
          <w:rFonts w:ascii="Times New Roman" w:hAnsi="Times New Roman" w:cs="Times New Roman"/>
          <w:bCs/>
          <w:i/>
          <w:sz w:val="28"/>
          <w:szCs w:val="28"/>
        </w:rPr>
        <w:t>профессиональную среду, где есть с кого брать пример, где работают на достойный конечный результат)</w:t>
      </w:r>
    </w:p>
    <w:p w:rsidR="00FB1B8D" w:rsidRPr="00A129FE" w:rsidRDefault="007064E5" w:rsidP="0011585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9FE">
        <w:rPr>
          <w:rFonts w:ascii="Times New Roman" w:hAnsi="Times New Roman" w:cs="Times New Roman"/>
          <w:bCs/>
          <w:sz w:val="28"/>
          <w:szCs w:val="28"/>
        </w:rPr>
        <w:t>Уровень компетентности педагогического коллектива</w:t>
      </w:r>
      <w:r w:rsidR="00EA0342">
        <w:rPr>
          <w:rFonts w:ascii="Times New Roman" w:hAnsi="Times New Roman" w:cs="Times New Roman"/>
          <w:bCs/>
          <w:sz w:val="28"/>
          <w:szCs w:val="28"/>
        </w:rPr>
        <w:t xml:space="preserve"> поднимается благодаря взаимосотрудничеству и взаимодействию с молодыми специалистами. </w:t>
      </w:r>
      <w:r w:rsidR="007D541C">
        <w:rPr>
          <w:rFonts w:ascii="Times New Roman" w:hAnsi="Times New Roman" w:cs="Times New Roman"/>
          <w:bCs/>
          <w:sz w:val="28"/>
          <w:szCs w:val="28"/>
        </w:rPr>
        <w:t>У молодых есть чему поучиться</w:t>
      </w:r>
      <w:proofErr w:type="gramStart"/>
      <w:r w:rsidR="007D541C">
        <w:rPr>
          <w:rFonts w:ascii="Times New Roman" w:hAnsi="Times New Roman" w:cs="Times New Roman"/>
          <w:bCs/>
          <w:sz w:val="28"/>
          <w:szCs w:val="28"/>
        </w:rPr>
        <w:t xml:space="preserve"> !</w:t>
      </w:r>
      <w:proofErr w:type="gramEnd"/>
    </w:p>
    <w:p w:rsidR="00FB1B8D" w:rsidRPr="00A129FE" w:rsidRDefault="007064E5" w:rsidP="0011585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9FE">
        <w:rPr>
          <w:rFonts w:ascii="Times New Roman" w:hAnsi="Times New Roman" w:cs="Times New Roman"/>
          <w:bCs/>
          <w:sz w:val="28"/>
          <w:szCs w:val="28"/>
        </w:rPr>
        <w:t>Имидж школы в районе и городе повысился.</w:t>
      </w:r>
      <w:r w:rsidR="007D54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29FE">
        <w:rPr>
          <w:rFonts w:ascii="Times New Roman" w:hAnsi="Times New Roman" w:cs="Times New Roman"/>
          <w:bCs/>
          <w:sz w:val="28"/>
          <w:szCs w:val="28"/>
        </w:rPr>
        <w:t>(</w:t>
      </w:r>
      <w:r w:rsidR="007D541C">
        <w:rPr>
          <w:rFonts w:ascii="Times New Roman" w:hAnsi="Times New Roman" w:cs="Times New Roman"/>
          <w:bCs/>
          <w:sz w:val="28"/>
          <w:szCs w:val="28"/>
        </w:rPr>
        <w:t xml:space="preserve">Результативность и активность педагогов в </w:t>
      </w:r>
      <w:r w:rsidRPr="00A129FE">
        <w:rPr>
          <w:rFonts w:ascii="Times New Roman" w:hAnsi="Times New Roman" w:cs="Times New Roman"/>
          <w:bCs/>
          <w:sz w:val="28"/>
          <w:szCs w:val="28"/>
        </w:rPr>
        <w:t>семина</w:t>
      </w:r>
      <w:r w:rsidR="00EA0342">
        <w:rPr>
          <w:rFonts w:ascii="Times New Roman" w:hAnsi="Times New Roman" w:cs="Times New Roman"/>
          <w:bCs/>
          <w:sz w:val="28"/>
          <w:szCs w:val="28"/>
        </w:rPr>
        <w:t>рах, НПК, Международн</w:t>
      </w:r>
      <w:r w:rsidR="007D541C">
        <w:rPr>
          <w:rFonts w:ascii="Times New Roman" w:hAnsi="Times New Roman" w:cs="Times New Roman"/>
          <w:bCs/>
          <w:sz w:val="28"/>
          <w:szCs w:val="28"/>
        </w:rPr>
        <w:t>ых</w:t>
      </w:r>
      <w:r w:rsidR="00EA0342">
        <w:rPr>
          <w:rFonts w:ascii="Times New Roman" w:hAnsi="Times New Roman" w:cs="Times New Roman"/>
          <w:bCs/>
          <w:sz w:val="28"/>
          <w:szCs w:val="28"/>
        </w:rPr>
        <w:t xml:space="preserve"> ярмарк</w:t>
      </w:r>
      <w:r w:rsidR="007D541C">
        <w:rPr>
          <w:rFonts w:ascii="Times New Roman" w:hAnsi="Times New Roman" w:cs="Times New Roman"/>
          <w:bCs/>
          <w:sz w:val="28"/>
          <w:szCs w:val="28"/>
        </w:rPr>
        <w:t>ах, олимпиадах различных уровней</w:t>
      </w:r>
      <w:r w:rsidRPr="00A129FE">
        <w:rPr>
          <w:rFonts w:ascii="Times New Roman" w:hAnsi="Times New Roman" w:cs="Times New Roman"/>
          <w:bCs/>
          <w:sz w:val="28"/>
          <w:szCs w:val="28"/>
        </w:rPr>
        <w:t>)</w:t>
      </w:r>
    </w:p>
    <w:p w:rsidR="00FB1B8D" w:rsidRPr="00BA12CB" w:rsidRDefault="007064E5" w:rsidP="0011585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9FE">
        <w:rPr>
          <w:rFonts w:ascii="Times New Roman" w:hAnsi="Times New Roman" w:cs="Times New Roman"/>
          <w:bCs/>
          <w:sz w:val="28"/>
          <w:szCs w:val="28"/>
        </w:rPr>
        <w:t xml:space="preserve">Благодаря имиджу и статусу школы улучшается приток мотивированных учащихся и желание </w:t>
      </w:r>
      <w:r w:rsidR="007D541C">
        <w:rPr>
          <w:rFonts w:ascii="Times New Roman" w:hAnsi="Times New Roman" w:cs="Times New Roman"/>
          <w:bCs/>
          <w:sz w:val="28"/>
          <w:szCs w:val="28"/>
        </w:rPr>
        <w:t xml:space="preserve">работать именно в этой школе у </w:t>
      </w:r>
      <w:r w:rsidRPr="00A129FE">
        <w:rPr>
          <w:rFonts w:ascii="Times New Roman" w:hAnsi="Times New Roman" w:cs="Times New Roman"/>
          <w:bCs/>
          <w:sz w:val="28"/>
          <w:szCs w:val="28"/>
        </w:rPr>
        <w:t>учителей-предметников</w:t>
      </w:r>
      <w:r w:rsidR="007D541C">
        <w:rPr>
          <w:rFonts w:ascii="Times New Roman" w:hAnsi="Times New Roman" w:cs="Times New Roman"/>
          <w:bCs/>
          <w:sz w:val="28"/>
          <w:szCs w:val="28"/>
        </w:rPr>
        <w:t xml:space="preserve"> школ города</w:t>
      </w:r>
      <w:r w:rsidRPr="00A129FE">
        <w:rPr>
          <w:rFonts w:ascii="Times New Roman" w:hAnsi="Times New Roman" w:cs="Times New Roman"/>
          <w:bCs/>
          <w:sz w:val="28"/>
          <w:szCs w:val="28"/>
        </w:rPr>
        <w:t>.</w:t>
      </w:r>
    </w:p>
    <w:p w:rsidR="0011585E" w:rsidRPr="00EA0342" w:rsidRDefault="00EA0342" w:rsidP="00EA0342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Благодаря изменениям в аттестационных мероприятиях молодые специалисты могут  значительно быстрее поднять свой статус, если показывают профессиональный рост.</w:t>
      </w:r>
    </w:p>
    <w:p w:rsidR="0011585E" w:rsidRPr="0011585E" w:rsidRDefault="0011585E" w:rsidP="00115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5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Слабые стороны</w:t>
      </w:r>
      <w:r w:rsidRPr="001158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1585E" w:rsidRDefault="00EA0342" w:rsidP="00EA0342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0342">
        <w:rPr>
          <w:rFonts w:ascii="Times New Roman" w:hAnsi="Times New Roman" w:cs="Times New Roman"/>
          <w:sz w:val="28"/>
          <w:szCs w:val="28"/>
          <w:lang w:eastAsia="ru-RU"/>
        </w:rPr>
        <w:t>К сожалению, в Казахстане отсутствует нормативно-правовая база наставничества.</w:t>
      </w:r>
    </w:p>
    <w:p w:rsidR="00EA0342" w:rsidRDefault="00EA0342" w:rsidP="00EA0342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0342">
        <w:rPr>
          <w:rFonts w:ascii="Times New Roman" w:hAnsi="Times New Roman" w:cs="Times New Roman"/>
          <w:sz w:val="28"/>
          <w:szCs w:val="28"/>
          <w:lang w:eastAsia="ru-RU"/>
        </w:rPr>
        <w:t>Функционировавшая раньше система была разрушена</w:t>
      </w:r>
      <w:r w:rsidR="00656E7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A03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56E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A0342">
        <w:rPr>
          <w:rFonts w:ascii="Times New Roman" w:hAnsi="Times New Roman" w:cs="Times New Roman"/>
          <w:sz w:val="28"/>
          <w:szCs w:val="28"/>
          <w:lang w:eastAsia="ru-RU"/>
        </w:rPr>
        <w:t xml:space="preserve"> В связи с этим приобретает актуальность создание интернатуры для молодых учителей. Это потребует внесения изменений в Типовые квалификационные характеристики должностей педагогических работников и приравненных к ним лиц. Речь идет о введении должности стажера-учителя и закрепления статуса учителя-наставника.</w:t>
      </w:r>
    </w:p>
    <w:p w:rsidR="00EA0342" w:rsidRDefault="00EA0342" w:rsidP="00EA0342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 молодых специалистов – самая низкая заработная плата (нет стажа, нет категории)</w:t>
      </w:r>
    </w:p>
    <w:p w:rsidR="0011585E" w:rsidRDefault="00EA0342" w:rsidP="00EA03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585E" w:rsidRPr="001158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585E" w:rsidRPr="00BA12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Угрозы (риски)</w:t>
      </w:r>
      <w:r w:rsidR="0011585E" w:rsidRPr="00BA12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A12CB" w:rsidRPr="00656E7A" w:rsidRDefault="00BA12CB" w:rsidP="00656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E7A">
        <w:rPr>
          <w:rFonts w:ascii="Times New Roman" w:hAnsi="Times New Roman" w:cs="Times New Roman"/>
          <w:sz w:val="28"/>
          <w:szCs w:val="28"/>
          <w:lang w:eastAsia="ru-RU"/>
        </w:rPr>
        <w:t>Мы наблюдаем замкнутый круг: слабый абитуриент педагогического вуза – слабый студент – слабый выпускник – слабый молодой учитель – слабый ученик – слабый выпускник школы – слабый абитуриент педвуза.</w:t>
      </w:r>
    </w:p>
    <w:p w:rsidR="00BA12CB" w:rsidRPr="00656E7A" w:rsidRDefault="00BA12CB" w:rsidP="00656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E7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Самый главный определяющий фактор, влияющий на качество педагогического образования, – социально-экономический. Какой выпускник школы пойдет в педагогический вуз, если знает, что зарплата зависит от стажа, категории, нагрузки?</w:t>
      </w:r>
    </w:p>
    <w:p w:rsidR="00EA0342" w:rsidRPr="00656E7A" w:rsidRDefault="00963F70" w:rsidP="00656E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6E7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ЗАКЛЮЧЕНИЕ</w:t>
      </w:r>
    </w:p>
    <w:p w:rsidR="00963F70" w:rsidRPr="00656E7A" w:rsidRDefault="00963F70" w:rsidP="00656E7A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444444"/>
          <w:sz w:val="28"/>
          <w:szCs w:val="28"/>
          <w:shd w:val="clear" w:color="auto" w:fill="FFFFFF"/>
        </w:rPr>
      </w:pPr>
      <w:r w:rsidRPr="00656E7A">
        <w:rPr>
          <w:rStyle w:val="j21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Мы живем во времена, когда учителя, врачи, спасатели, ученые, инженеры, агрономы не считаются престижными в глазах общественности, хотя именно эти профессии являются стратегически важными и остаются востребованными в любые времена.</w:t>
      </w:r>
    </w:p>
    <w:p w:rsidR="00963F70" w:rsidRPr="00656E7A" w:rsidRDefault="00963F70" w:rsidP="00656E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6E7A">
        <w:rPr>
          <w:rStyle w:val="j21"/>
          <w:rFonts w:ascii="Times New Roman" w:hAnsi="Times New Roman" w:cs="Times New Roman"/>
          <w:color w:val="333333"/>
          <w:sz w:val="28"/>
          <w:szCs w:val="28"/>
        </w:rPr>
        <w:t xml:space="preserve">  Почему, однажды став учителем, ты уже никогда не сможешь покинуть школу? У всех преподавателей один ответ.</w:t>
      </w:r>
    </w:p>
    <w:p w:rsidR="00963F70" w:rsidRPr="00656E7A" w:rsidRDefault="00963F70" w:rsidP="00656E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6E7A">
        <w:rPr>
          <w:rStyle w:val="j21"/>
          <w:rFonts w:ascii="Times New Roman" w:hAnsi="Times New Roman" w:cs="Times New Roman"/>
          <w:color w:val="333333"/>
          <w:sz w:val="28"/>
          <w:szCs w:val="28"/>
        </w:rPr>
        <w:t xml:space="preserve">- Потому что понимаешь, что творишь настоящее дело. Потому что точно знаешь, что именно ты, как гончар, лепишь будущее страны, ее финансистов, нефтяников, политиков и т.д. И все остальное: ежедневные планы и отчеты,  </w:t>
      </w:r>
      <w:r w:rsidRPr="00656E7A">
        <w:rPr>
          <w:rStyle w:val="j21"/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обходы </w:t>
      </w:r>
      <w:proofErr w:type="spellStart"/>
      <w:r w:rsidRPr="00656E7A">
        <w:rPr>
          <w:rStyle w:val="j21"/>
          <w:rFonts w:ascii="Times New Roman" w:hAnsi="Times New Roman" w:cs="Times New Roman"/>
          <w:color w:val="333333"/>
          <w:sz w:val="28"/>
          <w:szCs w:val="28"/>
        </w:rPr>
        <w:t>микроучастков</w:t>
      </w:r>
      <w:proofErr w:type="spellEnd"/>
      <w:r w:rsidRPr="00656E7A">
        <w:rPr>
          <w:rStyle w:val="j21"/>
          <w:rFonts w:ascii="Times New Roman" w:hAnsi="Times New Roman" w:cs="Times New Roman"/>
          <w:color w:val="333333"/>
          <w:sz w:val="28"/>
          <w:szCs w:val="28"/>
        </w:rPr>
        <w:t>, недовольные родители и прочее - все это кажется таким несерьезным, - делятся учителя школы.</w:t>
      </w:r>
    </w:p>
    <w:p w:rsidR="00963F70" w:rsidRPr="00656E7A" w:rsidRDefault="00656E7A" w:rsidP="00656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j21"/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963F70" w:rsidRPr="00656E7A">
        <w:rPr>
          <w:rStyle w:val="j21"/>
          <w:rFonts w:ascii="Times New Roman" w:hAnsi="Times New Roman" w:cs="Times New Roman"/>
          <w:color w:val="333333"/>
          <w:sz w:val="28"/>
          <w:szCs w:val="28"/>
        </w:rPr>
        <w:t xml:space="preserve">Такая позиция кому-то может показаться альтруизмом. Но любопытно то, что в период кризиса именно профессия школьного учителя стала одной из наиболее </w:t>
      </w:r>
      <w:proofErr w:type="gramStart"/>
      <w:r w:rsidR="00963F70" w:rsidRPr="00656E7A">
        <w:rPr>
          <w:rStyle w:val="j21"/>
          <w:rFonts w:ascii="Times New Roman" w:hAnsi="Times New Roman" w:cs="Times New Roman"/>
          <w:color w:val="333333"/>
          <w:sz w:val="28"/>
          <w:szCs w:val="28"/>
        </w:rPr>
        <w:t>стабильных</w:t>
      </w:r>
      <w:proofErr w:type="gramEnd"/>
      <w:r w:rsidR="00963F70" w:rsidRPr="00656E7A">
        <w:rPr>
          <w:rStyle w:val="j21"/>
          <w:rFonts w:ascii="Times New Roman" w:hAnsi="Times New Roman" w:cs="Times New Roman"/>
          <w:color w:val="333333"/>
          <w:sz w:val="28"/>
          <w:szCs w:val="28"/>
        </w:rPr>
        <w:t>. Ведь пока разоряются банки и строительные компании, уроки продолжают идти. От звонка до звонка. Так было вчера. Так будет завтра. Это называется стабильность. И не зря надеются директора школ и чиновники от образования по всему Казахстану, что вот-вот начнется приток молодых педагогов в школы.</w:t>
      </w:r>
    </w:p>
    <w:sectPr w:rsidR="00963F70" w:rsidRPr="00656E7A" w:rsidSect="007D541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521D"/>
    <w:multiLevelType w:val="hybridMultilevel"/>
    <w:tmpl w:val="2258FD70"/>
    <w:lvl w:ilvl="0" w:tplc="59429E6A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57BD6"/>
    <w:multiLevelType w:val="multilevel"/>
    <w:tmpl w:val="3E0E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286AE7"/>
    <w:multiLevelType w:val="hybridMultilevel"/>
    <w:tmpl w:val="EBF0EFF2"/>
    <w:lvl w:ilvl="0" w:tplc="9E9661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7F64EB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E1E3CF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34A85D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EE4E9C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A89E2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6E6EC4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0A4815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1625B4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BDC2178"/>
    <w:multiLevelType w:val="hybridMultilevel"/>
    <w:tmpl w:val="2C1E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04182C"/>
    <w:multiLevelType w:val="multilevel"/>
    <w:tmpl w:val="91003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CC2711"/>
    <w:multiLevelType w:val="multilevel"/>
    <w:tmpl w:val="C84A3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49230B"/>
    <w:multiLevelType w:val="multilevel"/>
    <w:tmpl w:val="3C981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C342A"/>
    <w:rsid w:val="0004077C"/>
    <w:rsid w:val="00083CD0"/>
    <w:rsid w:val="000C0CBC"/>
    <w:rsid w:val="000D654C"/>
    <w:rsid w:val="0011585E"/>
    <w:rsid w:val="002F3558"/>
    <w:rsid w:val="00304DF8"/>
    <w:rsid w:val="0041318C"/>
    <w:rsid w:val="00445127"/>
    <w:rsid w:val="00461BB0"/>
    <w:rsid w:val="004E250B"/>
    <w:rsid w:val="005A7F22"/>
    <w:rsid w:val="00656E7A"/>
    <w:rsid w:val="006D2C65"/>
    <w:rsid w:val="007064E5"/>
    <w:rsid w:val="00737418"/>
    <w:rsid w:val="007510C2"/>
    <w:rsid w:val="00752EEF"/>
    <w:rsid w:val="007756E9"/>
    <w:rsid w:val="007C342A"/>
    <w:rsid w:val="007D541C"/>
    <w:rsid w:val="0083265E"/>
    <w:rsid w:val="00857753"/>
    <w:rsid w:val="008664C5"/>
    <w:rsid w:val="00941C22"/>
    <w:rsid w:val="00963F70"/>
    <w:rsid w:val="00A129FE"/>
    <w:rsid w:val="00A46350"/>
    <w:rsid w:val="00A807AA"/>
    <w:rsid w:val="00AF46BC"/>
    <w:rsid w:val="00B77016"/>
    <w:rsid w:val="00BA12CB"/>
    <w:rsid w:val="00C14B2F"/>
    <w:rsid w:val="00C319FA"/>
    <w:rsid w:val="00C60FA6"/>
    <w:rsid w:val="00C73A6F"/>
    <w:rsid w:val="00CA1A55"/>
    <w:rsid w:val="00CB7A2A"/>
    <w:rsid w:val="00E95E88"/>
    <w:rsid w:val="00EA0342"/>
    <w:rsid w:val="00EB2D2F"/>
    <w:rsid w:val="00FB1B8D"/>
    <w:rsid w:val="00FE4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A6F"/>
  </w:style>
  <w:style w:type="paragraph" w:styleId="1">
    <w:name w:val="heading 1"/>
    <w:basedOn w:val="a"/>
    <w:link w:val="10"/>
    <w:uiPriority w:val="9"/>
    <w:qFormat/>
    <w:rsid w:val="007C34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342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C34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7C3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52EEF"/>
  </w:style>
  <w:style w:type="character" w:customStyle="1" w:styleId="j21">
    <w:name w:val="j21"/>
    <w:basedOn w:val="a0"/>
    <w:rsid w:val="00752EEF"/>
  </w:style>
  <w:style w:type="paragraph" w:customStyle="1" w:styleId="j12">
    <w:name w:val="j12"/>
    <w:basedOn w:val="a"/>
    <w:rsid w:val="005A7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5A7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A7F22"/>
  </w:style>
  <w:style w:type="paragraph" w:customStyle="1" w:styleId="c9">
    <w:name w:val="c9"/>
    <w:basedOn w:val="a"/>
    <w:rsid w:val="005A7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A7F22"/>
  </w:style>
  <w:style w:type="character" w:customStyle="1" w:styleId="c1">
    <w:name w:val="c1"/>
    <w:basedOn w:val="a0"/>
    <w:rsid w:val="005A7F22"/>
  </w:style>
  <w:style w:type="character" w:customStyle="1" w:styleId="c8">
    <w:name w:val="c8"/>
    <w:basedOn w:val="a0"/>
    <w:rsid w:val="007756E9"/>
  </w:style>
  <w:style w:type="paragraph" w:customStyle="1" w:styleId="c15">
    <w:name w:val="c15"/>
    <w:basedOn w:val="a"/>
    <w:rsid w:val="00775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756E9"/>
  </w:style>
  <w:style w:type="character" w:customStyle="1" w:styleId="c6">
    <w:name w:val="c6"/>
    <w:basedOn w:val="a0"/>
    <w:rsid w:val="007756E9"/>
  </w:style>
  <w:style w:type="paragraph" w:customStyle="1" w:styleId="c33">
    <w:name w:val="c33"/>
    <w:basedOn w:val="a"/>
    <w:rsid w:val="00775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1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19F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A0342"/>
    <w:pPr>
      <w:ind w:left="720"/>
      <w:contextualSpacing/>
    </w:pPr>
  </w:style>
  <w:style w:type="table" w:styleId="a8">
    <w:name w:val="Table Grid"/>
    <w:basedOn w:val="a1"/>
    <w:uiPriority w:val="59"/>
    <w:rsid w:val="00083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95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1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71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3146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862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364">
          <w:marLeft w:val="0"/>
          <w:marRight w:val="0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3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1618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2018-11-15T05:19:00Z</cp:lastPrinted>
  <dcterms:created xsi:type="dcterms:W3CDTF">2018-11-08T09:51:00Z</dcterms:created>
  <dcterms:modified xsi:type="dcterms:W3CDTF">2018-11-15T07:53:00Z</dcterms:modified>
</cp:coreProperties>
</file>